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20" w:line="276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CONVOCAÇÃO PARA ASSEMBLEIA REGIONAL EXTRAORDINÁRIA DO SINDSEMA – SISEMA NORTE (MONTES CLAROS)</w:t>
      </w:r>
    </w:p>
    <w:p w:rsidR="00000000" w:rsidDel="00000000" w:rsidP="00000000" w:rsidRDefault="00000000" w:rsidRPr="00000000" w14:paraId="00000002">
      <w:pPr>
        <w:spacing w:after="320" w:line="276" w:lineRule="auto"/>
        <w:ind w:left="453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Unidades do SISEMA abrangidas pela Regional NORTE são as localizadas nas cidades: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Berizal; Bocaiúva; Botumirim; Buenópolis; Buritizeiro; Capitão Enéas; Catuti; Claro dos Poções; Coração de Jesus; Cristália; Engenheiro Navarro; Espinosa; Francisco Dumont; Francisco Sá; Fruta de Leite; Gameleiras; Glaucilândia; Grão Mogol; Guaraciama; Ibiaí; Indaiabira; Itacambira; Janaúba; Jequitaí; Joaquim Felício; Josenópolis; Juramento; Lagoa dos Patos; Lassance; Mamonas; Mato Verde; Monte Azul; Montes Claros; Montezuma; Ninheira; Nova Porteirinha; Novorizonte; Olhos-d'Água; Padre Carvalho; Pai Pedro; Pirapora; Porteirinha; Riacho dos Machados; Rio Pardo de Minas; Rubelita; Salinas; Santo Antonio do Retiro; São João da Lagoa; São João do Pacuí; São João do Paraíso; Serranópolis de Minas; Taiobeiras; Vargem Grande do Rio Pardo; e Várzea da Palma.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Presidente do Sindicato dos Servidores Públicos do Meio Ambiente no Estado de Minas Gerais – SINDSEMA, CNPJ: 21.517.767/0001-62, no uso de suas atribuições estatutárias e legislação vigente, convoca a categoria dos servidores ocupantes dos cargos de Auxiliar Ambiental, Técnico Ambiental, Gestor Ambiental, Analista Ambiental, Gestor de Regulação de Serviços de Abastecimento de Água e de Esgotamento Sanitário e Analista Fiscal e de Regulação de Serviços de Abastecimento de Água e de Esgotamento Sanitário, no âmbito do Estado de Minas Gerais, para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Assembleia Regional Extraordinária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presencial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no auditório do prédio da SEMAD, situado no endereço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Rua Gabriel Passos, 50 - Centro, Montes Claros/MG,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dia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14 de maio de 2024 (terça-feira)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por meio de reunião às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08h00min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 primeira convocação, e às 08h30min, em segunda convocação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ser realizada nos termos do art. 48, do Estatuto do SINDSEMA, bem como da Resolução nº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/2024, aprovada pela Diretoria em 07.05.2024 para discutir e deliberar sobre a seguinte ordem do dia: 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Eleição e Posse do(a) Diretor(a) Regional e do Conselho Regional;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Discussão das condições de trabalho e da infraestrutura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Captação de demandas dos servidores e servidoras;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Assuntos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Poderão votar e se candidatar todos os filiados que comparecerem na Assembleia e que satisfazerem os requisitos previstos nos art. 13, parágrafo único e arts. 73 e 74, do Estatuto, ou seja, estejam quites com suas obrigações sindicais no período de 01 (um) ano e sejam filiados há pelo menos 1 (um) ano, sendo ambos critérios contados a partir da data de publicação deste primeiro Edital de Convocação da Eleição das Assembleias Regionais, em obediência as normas previstas na Resolução nº 01/2024, aprovada pela Diretoria em 07.05.2024 nos termos do art. 48 do Estatuto do SINDSEMA. Logo, serão considerados aptos os servidores que se filiarem e estiverem adimplentes no período de 30 abril de 2023 a 30 abril de 2024.</w:t>
      </w:r>
    </w:p>
    <w:p w:rsidR="00000000" w:rsidDel="00000000" w:rsidP="00000000" w:rsidRDefault="00000000" w:rsidRPr="00000000" w14:paraId="0000000C">
      <w:pPr>
        <w:spacing w:after="300" w:lineRule="auto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- Resolução com as normas e procedimentos para realização da Eleição das Diretorias Regionais e criação dos Conselhos Regionais. Link: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https://drive.google.com/file/d/1Fz61Rv250-sp9z4XLgB8XjzzXvkr4WTg/view?usp=sharing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0" w:lineRule="auto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- Lista com o nome dos filiado aptos a votar. Link: https://drive.google.com/file/d/19rkxGKehH9ew38JtOQhBV3choAkOmLt3/view?usp=drive_link</w:t>
      </w:r>
    </w:p>
    <w:p w:rsidR="00000000" w:rsidDel="00000000" w:rsidP="00000000" w:rsidRDefault="00000000" w:rsidRPr="00000000" w14:paraId="0000000E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hipótese de não constar o nome na referida listagem, o filiado deverá procurar, imediatamente, o SINDSEMA pelo e-mail sindsema@sindsemamg.com.br e/ou pelo telefone (31)9872-5614, para entendimento de cada situação.</w:t>
      </w:r>
    </w:p>
    <w:p w:rsidR="00000000" w:rsidDel="00000000" w:rsidP="00000000" w:rsidRDefault="00000000" w:rsidRPr="00000000" w14:paraId="0000000F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Belo Horizonte, 08 maio de 2024.</w:t>
      </w:r>
    </w:p>
    <w:p w:rsidR="00000000" w:rsidDel="00000000" w:rsidP="00000000" w:rsidRDefault="00000000" w:rsidRPr="00000000" w14:paraId="00000010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1993900</wp:posOffset>
            </wp:positionH>
            <wp:positionV relativeFrom="paragraph">
              <wp:posOffset>146050</wp:posOffset>
            </wp:positionV>
            <wp:extent cx="2356760" cy="498475"/>
            <wp:effectExtent b="0" l="0" r="0" t="0"/>
            <wp:wrapNone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6760" cy="498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dgvyi2he0h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vspruoze5u6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ju6l2apbdqp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80t5fbl1bc8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4"/>
      <w:bookmarkEnd w:id="4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WALLACE ALVES DE OLIVEIRA SILVA</w:t>
      </w:r>
    </w:p>
    <w:p w:rsidR="00000000" w:rsidDel="00000000" w:rsidP="00000000" w:rsidRDefault="00000000" w:rsidRPr="00000000" w14:paraId="00000016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PRESIDENTE SINDSEMA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9" w:w="11907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284407" cy="88334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4407" cy="8833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9356"/>
      </w:tabs>
      <w:ind w:left="-851" w:right="-851" w:firstLine="5529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115056" cy="94488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5056" cy="944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b="0" l="0" r="0" t="0"/>
          <wp:wrapNone/>
          <wp:docPr descr="Sem título-4_Prancheta 1" id="5" name="image2.png"/>
          <a:graphic>
            <a:graphicData uri="http://schemas.openxmlformats.org/drawingml/2006/picture">
              <pic:pic>
                <pic:nvPicPr>
                  <pic:cNvPr descr="Sem título-4_Prancheta 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590" cy="8649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pict>
        <v:shape id="WordPictureWatermark1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4.png"/>
        </v:shape>
      </w:pict>
    </w:r>
    <w:r w:rsidDel="00000000" w:rsidR="00000000" w:rsidRPr="00000000">
      <w:rPr>
        <w:color w:val="000000"/>
      </w:rPr>
      <w:pict>
        <v:shape id="WordPictureWatermark3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b="0" l="0" r="0" t="0"/>
          <wp:wrapNone/>
          <wp:docPr descr="Sem título-4_Prancheta 1" id="4" name="image2.png"/>
          <a:graphic>
            <a:graphicData uri="http://schemas.openxmlformats.org/drawingml/2006/picture">
              <pic:pic>
                <pic:nvPicPr>
                  <pic:cNvPr descr="Sem título-4_Prancheta 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590" cy="8649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pict>
        <v:shape id="WordPictureWatermark2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1a1a1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59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